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3E735" w14:textId="77777777" w:rsidR="00E700AE" w:rsidRPr="00AF0E61" w:rsidRDefault="00E700AE" w:rsidP="00E700AE">
      <w:pPr>
        <w:spacing w:line="276" w:lineRule="auto"/>
        <w:jc w:val="right"/>
      </w:pPr>
      <w:r w:rsidRPr="00AF0E61">
        <w:t xml:space="preserve">Date: </w:t>
      </w:r>
      <w:r>
        <w:rPr>
          <w:color w:val="D9D9D9"/>
        </w:rPr>
        <w:t>DD</w:t>
      </w:r>
      <w:r w:rsidRPr="00AF0E61">
        <w:t>/</w:t>
      </w:r>
      <w:r>
        <w:rPr>
          <w:color w:val="D9D9D9"/>
        </w:rPr>
        <w:t>MM</w:t>
      </w:r>
      <w:r w:rsidRPr="00AF0E61">
        <w:t>/</w:t>
      </w:r>
      <w:r>
        <w:rPr>
          <w:color w:val="D9D9D9"/>
        </w:rPr>
        <w:t>YYYY</w:t>
      </w:r>
    </w:p>
    <w:p w14:paraId="31399C9E" w14:textId="77777777" w:rsidR="00E700AE" w:rsidRDefault="00E700AE" w:rsidP="00E700AE">
      <w:pPr>
        <w:jc w:val="center"/>
      </w:pPr>
    </w:p>
    <w:p w14:paraId="0A3A345D" w14:textId="77777777" w:rsidR="00E700AE" w:rsidRPr="00AF0E61" w:rsidRDefault="00E700AE" w:rsidP="00E700AE">
      <w:pPr>
        <w:jc w:val="center"/>
        <w:rPr>
          <w:b/>
          <w:u w:val="single"/>
        </w:rPr>
      </w:pPr>
      <w:r w:rsidRPr="00AF0E61">
        <w:rPr>
          <w:b/>
          <w:u w:val="single"/>
        </w:rPr>
        <w:t>Eligibility Letter</w:t>
      </w:r>
    </w:p>
    <w:p w14:paraId="75F79AE4" w14:textId="77777777" w:rsidR="00E700AE" w:rsidRPr="00AF0E61" w:rsidRDefault="00E700AE" w:rsidP="00E700AE">
      <w:pPr>
        <w:rPr>
          <w:b/>
        </w:rPr>
      </w:pPr>
    </w:p>
    <w:p w14:paraId="36FE0521" w14:textId="58C0FBE2" w:rsidR="00E700AE" w:rsidRPr="00AF0E61" w:rsidRDefault="00E700AE" w:rsidP="00E700AE">
      <w:pPr>
        <w:spacing w:line="360" w:lineRule="auto"/>
        <w:jc w:val="both"/>
      </w:pPr>
      <w:r w:rsidRPr="00AF0E6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63562" wp14:editId="7C3A99F5">
                <wp:simplePos x="0" y="0"/>
                <wp:positionH relativeFrom="column">
                  <wp:posOffset>1282700</wp:posOffset>
                </wp:positionH>
                <wp:positionV relativeFrom="paragraph">
                  <wp:posOffset>772160</wp:posOffset>
                </wp:positionV>
                <wp:extent cx="317500" cy="120650"/>
                <wp:effectExtent l="0" t="0" r="0" b="635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B020A" id="Rectangle 26" o:spid="_x0000_s1026" style="position:absolute;margin-left:101pt;margin-top:60.8pt;width:2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">
                <v:path arrowok="t"/>
              </v:rect>
            </w:pict>
          </mc:Fallback>
        </mc:AlternateContent>
      </w:r>
      <w:r w:rsidRPr="00AF0E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15665" wp14:editId="52CC4D69">
                <wp:simplePos x="0" y="0"/>
                <wp:positionH relativeFrom="column">
                  <wp:posOffset>5111750</wp:posOffset>
                </wp:positionH>
                <wp:positionV relativeFrom="paragraph">
                  <wp:posOffset>533400</wp:posOffset>
                </wp:positionV>
                <wp:extent cx="266700" cy="107950"/>
                <wp:effectExtent l="0" t="0" r="0" b="635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AB09A" id="Rectangle 25" o:spid="_x0000_s1026" style="position:absolute;margin-left:402.5pt;margin-top:42pt;width:21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">
                <v:path arrowok="t"/>
              </v:rect>
            </w:pict>
          </mc:Fallback>
        </mc:AlternateContent>
      </w:r>
      <w:r w:rsidRPr="00AF0E61">
        <w:t xml:space="preserve">As per the requirement under the </w:t>
      </w:r>
      <w:r w:rsidRPr="00AF0E61">
        <w:rPr>
          <w:b/>
          <w:bCs/>
          <w:i/>
          <w:iCs/>
        </w:rPr>
        <w:t>Contract</w:t>
      </w:r>
      <w:r w:rsidRPr="00AF0E61">
        <w:t xml:space="preserve"> signed between TashiCell and……………………</w:t>
      </w:r>
      <w:r>
        <w:t>………………………</w:t>
      </w:r>
      <w:r w:rsidRPr="00AF0E61">
        <w:t>….(</w:t>
      </w:r>
      <w:r>
        <w:rPr>
          <w:color w:val="D9D9D9"/>
        </w:rPr>
        <w:t>Organization Name</w:t>
      </w:r>
      <w:r w:rsidRPr="00AF0E61">
        <w:t>), confirms that Mr./Ms./</w:t>
      </w:r>
      <w:proofErr w:type="spellStart"/>
      <w:r w:rsidRPr="00AF0E61">
        <w:t>Mrs</w:t>
      </w:r>
      <w:proofErr w:type="spellEnd"/>
      <w:r w:rsidRPr="00AF0E61">
        <w:t>……………………</w:t>
      </w:r>
      <w:r>
        <w:t>..</w:t>
      </w:r>
      <w:r w:rsidRPr="00AF0E61">
        <w:t>…………</w:t>
      </w:r>
      <w:r>
        <w:t>…..</w:t>
      </w:r>
      <w:r w:rsidRPr="00AF0E61">
        <w:t>CID No…………………</w:t>
      </w:r>
      <w:r>
        <w:t>…….</w:t>
      </w:r>
      <w:r w:rsidRPr="00AF0E61">
        <w:t xml:space="preserve"> is </w:t>
      </w:r>
      <w:r>
        <w:t>a</w:t>
      </w:r>
      <w:r w:rsidRPr="00AF0E61">
        <w:t xml:space="preserve">           Regular employee</w:t>
      </w:r>
      <w:r>
        <w:t xml:space="preserve"> </w:t>
      </w:r>
      <w:r w:rsidRPr="00AF0E61">
        <w:t>OR</w:t>
      </w:r>
      <w:r>
        <w:t xml:space="preserve"> </w:t>
      </w:r>
      <w:r w:rsidRPr="00AF0E61">
        <w:t xml:space="preserve"> Contract employee of</w:t>
      </w:r>
      <w:r>
        <w:t xml:space="preserve"> aforementioned organization</w:t>
      </w:r>
      <w:r w:rsidRPr="00AF0E61">
        <w:t xml:space="preserve"> under………………………</w:t>
      </w:r>
      <w:r>
        <w:t>……</w:t>
      </w:r>
      <w:r w:rsidRPr="00AF0E61">
        <w:t>Department as………………………………(</w:t>
      </w:r>
      <w:r>
        <w:rPr>
          <w:color w:val="D9D9D9"/>
        </w:rPr>
        <w:t>Designation</w:t>
      </w:r>
      <w:r w:rsidRPr="00AF0E61">
        <w:t xml:space="preserve">). </w:t>
      </w:r>
    </w:p>
    <w:p w14:paraId="4A1796D5" w14:textId="77777777" w:rsidR="00E700AE" w:rsidRPr="00AF0E61" w:rsidRDefault="00E700AE" w:rsidP="00E700AE">
      <w:pPr>
        <w:spacing w:line="360" w:lineRule="auto"/>
      </w:pPr>
    </w:p>
    <w:p w14:paraId="06024D0A" w14:textId="77777777" w:rsidR="00E700AE" w:rsidRPr="00AF0E61" w:rsidRDefault="00E700AE" w:rsidP="00E700AE">
      <w:pPr>
        <w:spacing w:line="360" w:lineRule="auto"/>
      </w:pPr>
      <w:r w:rsidRPr="00AF0E61">
        <w:t xml:space="preserve">The company hereby confirms to TashiCell that mentioned employee’s salary (Net take away) meets the payment for </w:t>
      </w:r>
      <w:r w:rsidRPr="00BF6C58">
        <w:rPr>
          <w:b/>
          <w:bCs/>
        </w:rPr>
        <w:t>EMI</w:t>
      </w:r>
      <w:r w:rsidRPr="00AF0E61">
        <w:t xml:space="preserve"> in full.</w:t>
      </w:r>
    </w:p>
    <w:p w14:paraId="21521C13" w14:textId="77777777" w:rsidR="00E700AE" w:rsidRPr="00AF0E61" w:rsidRDefault="00E700AE" w:rsidP="00E700AE">
      <w:pPr>
        <w:spacing w:line="360" w:lineRule="auto"/>
      </w:pPr>
    </w:p>
    <w:p w14:paraId="660BDB84" w14:textId="77777777" w:rsidR="00E700AE" w:rsidRPr="00AF0E61" w:rsidRDefault="00E700AE" w:rsidP="00E700AE">
      <w:pPr>
        <w:spacing w:line="360" w:lineRule="auto"/>
        <w:jc w:val="both"/>
      </w:pPr>
      <w:r w:rsidRPr="00AF0E61">
        <w:t xml:space="preserve">In the event, the employee resigns/retires/separates from the organization for any reason including the case of an employee’s </w:t>
      </w:r>
      <w:r>
        <w:t>demise</w:t>
      </w:r>
      <w:r w:rsidRPr="00AF0E61">
        <w:t xml:space="preserve">, the </w:t>
      </w:r>
      <w:r>
        <w:t>Organization</w:t>
      </w:r>
      <w:r w:rsidRPr="00AF0E61">
        <w:t xml:space="preserve"> shall deduct the remaining </w:t>
      </w:r>
      <w:r>
        <w:t xml:space="preserve">EMI </w:t>
      </w:r>
      <w:r w:rsidRPr="00AF0E61">
        <w:t>due</w:t>
      </w:r>
      <w:r>
        <w:t>s</w:t>
      </w:r>
      <w:r w:rsidRPr="00AF0E61">
        <w:t xml:space="preserve"> from the benefits of the service of th</w:t>
      </w:r>
      <w:r>
        <w:t>at</w:t>
      </w:r>
      <w:r w:rsidRPr="00AF0E61">
        <w:t xml:space="preserve"> employee concerned and shall </w:t>
      </w:r>
      <w:r>
        <w:t>remit</w:t>
      </w:r>
      <w:r w:rsidRPr="00AF0E61">
        <w:t xml:space="preserve"> </w:t>
      </w:r>
      <w:r>
        <w:t>it</w:t>
      </w:r>
      <w:r w:rsidRPr="00AF0E61">
        <w:t xml:space="preserve"> to TashiCell. In case</w:t>
      </w:r>
      <w:r>
        <w:t>,</w:t>
      </w:r>
      <w:r w:rsidRPr="00AF0E61">
        <w:t xml:space="preserve"> the employee benefits are insufficient to liquidate the remaining </w:t>
      </w:r>
      <w:r>
        <w:t xml:space="preserve">EMI </w:t>
      </w:r>
      <w:r w:rsidRPr="00AF0E61">
        <w:t xml:space="preserve">dues, </w:t>
      </w:r>
      <w:r w:rsidRPr="001E0668">
        <w:t>then the company shall pay the remaining amount to TashiCell.</w:t>
      </w:r>
    </w:p>
    <w:p w14:paraId="6FF15641" w14:textId="77777777" w:rsidR="00E700AE" w:rsidRPr="00AF0E61" w:rsidRDefault="00E700AE" w:rsidP="00E700AE"/>
    <w:p w14:paraId="1886ECC2" w14:textId="77777777" w:rsidR="00E700AE" w:rsidRPr="00AF0E61" w:rsidRDefault="00E700AE" w:rsidP="00E700AE"/>
    <w:p w14:paraId="0B358CBF" w14:textId="77777777" w:rsidR="00E700AE" w:rsidRPr="00AF0E61" w:rsidRDefault="00E700AE" w:rsidP="00E700AE"/>
    <w:p w14:paraId="20652CB1" w14:textId="77777777" w:rsidR="00E700AE" w:rsidRPr="00AF0E61" w:rsidRDefault="00E700AE" w:rsidP="00E700AE">
      <w:pPr>
        <w:spacing w:line="276" w:lineRule="auto"/>
        <w:jc w:val="both"/>
      </w:pPr>
      <w:r w:rsidRPr="00AF0E61">
        <w:t>For &amp; on behalf of Company (Head of the Organization): </w:t>
      </w:r>
    </w:p>
    <w:p w14:paraId="647049B5" w14:textId="77777777" w:rsidR="00E700AE" w:rsidRPr="00AF0E61" w:rsidRDefault="00E700AE" w:rsidP="00E700AE">
      <w:pPr>
        <w:spacing w:line="276" w:lineRule="auto"/>
        <w:jc w:val="both"/>
      </w:pPr>
    </w:p>
    <w:p w14:paraId="42C88290" w14:textId="77777777" w:rsidR="00E700AE" w:rsidRPr="00AF0E61" w:rsidRDefault="00E700AE" w:rsidP="00E700AE">
      <w:pPr>
        <w:spacing w:line="276" w:lineRule="auto"/>
        <w:jc w:val="both"/>
      </w:pPr>
    </w:p>
    <w:p w14:paraId="2145B80A" w14:textId="77777777" w:rsidR="00E700AE" w:rsidRPr="00AF0E61" w:rsidRDefault="00E700AE" w:rsidP="00E700AE">
      <w:pPr>
        <w:spacing w:line="276" w:lineRule="auto"/>
        <w:jc w:val="both"/>
      </w:pPr>
    </w:p>
    <w:p w14:paraId="0AB2166D" w14:textId="77777777" w:rsidR="00E700AE" w:rsidRPr="00AF0E61" w:rsidRDefault="00E700AE" w:rsidP="00E700AE">
      <w:pPr>
        <w:spacing w:line="276" w:lineRule="auto"/>
        <w:jc w:val="both"/>
      </w:pPr>
    </w:p>
    <w:p w14:paraId="6D130F50" w14:textId="77777777" w:rsidR="00E700AE" w:rsidRPr="00AF0E61" w:rsidRDefault="00E700AE" w:rsidP="00E700AE">
      <w:pPr>
        <w:spacing w:line="276" w:lineRule="auto"/>
        <w:jc w:val="both"/>
      </w:pPr>
      <w:r w:rsidRPr="00AF0E61">
        <w:t>Approved by :………………………………….</w:t>
      </w:r>
    </w:p>
    <w:p w14:paraId="0F3F675A" w14:textId="77777777" w:rsidR="00E700AE" w:rsidRPr="00AF0E61" w:rsidRDefault="00E700AE" w:rsidP="00E700AE">
      <w:pPr>
        <w:spacing w:line="276" w:lineRule="auto"/>
        <w:jc w:val="both"/>
      </w:pPr>
      <w:r w:rsidRPr="00AF0E61">
        <w:t>Name:…………………………………………..</w:t>
      </w:r>
    </w:p>
    <w:p w14:paraId="0E6CA1C5" w14:textId="77777777" w:rsidR="00E700AE" w:rsidRPr="00AF0E61" w:rsidRDefault="00E700AE" w:rsidP="00E700AE">
      <w:pPr>
        <w:spacing w:line="276" w:lineRule="auto"/>
        <w:jc w:val="both"/>
      </w:pPr>
      <w:r w:rsidRPr="00AF0E61">
        <w:t xml:space="preserve">Designation:…………………………………….                                </w:t>
      </w:r>
      <w:r w:rsidRPr="00AF0E61">
        <w:rPr>
          <w:color w:val="808080"/>
        </w:rPr>
        <w:t>Company seal</w:t>
      </w:r>
    </w:p>
    <w:p w14:paraId="7886AD46" w14:textId="77777777" w:rsidR="00E700AE" w:rsidRPr="00AF0E61" w:rsidRDefault="00E700AE" w:rsidP="00E700AE">
      <w:pPr>
        <w:spacing w:line="276" w:lineRule="auto"/>
        <w:jc w:val="both"/>
      </w:pPr>
      <w:r w:rsidRPr="00AF0E61">
        <w:t>Contact No:……………………………………..</w:t>
      </w:r>
    </w:p>
    <w:p w14:paraId="61B244CC" w14:textId="77777777" w:rsidR="00E700AE" w:rsidRPr="00AF0E61" w:rsidRDefault="00E700AE" w:rsidP="00E700AE">
      <w:pPr>
        <w:spacing w:line="276" w:lineRule="auto"/>
        <w:jc w:val="both"/>
      </w:pPr>
      <w:r w:rsidRPr="00AF0E61">
        <w:t>Date…………………………………………….</w:t>
      </w:r>
    </w:p>
    <w:p w14:paraId="3DA8740B" w14:textId="2FEDE3DC" w:rsidR="00012A6C" w:rsidRDefault="00012A6C">
      <w:pPr>
        <w:rPr>
          <w:rFonts w:ascii="Arial" w:hAnsi="Arial" w:cs="Arial"/>
          <w:sz w:val="20"/>
          <w:szCs w:val="20"/>
        </w:rPr>
      </w:pPr>
    </w:p>
    <w:p w14:paraId="544B29F7" w14:textId="6295C7AA" w:rsidR="00E700AE" w:rsidRDefault="00E700AE">
      <w:pPr>
        <w:rPr>
          <w:rFonts w:ascii="Arial" w:hAnsi="Arial" w:cs="Arial"/>
          <w:sz w:val="20"/>
          <w:szCs w:val="20"/>
        </w:rPr>
      </w:pPr>
    </w:p>
    <w:p w14:paraId="2719A3EB" w14:textId="1DB23C13" w:rsidR="00E700AE" w:rsidRDefault="00E700AE">
      <w:pPr>
        <w:rPr>
          <w:rFonts w:ascii="Arial" w:hAnsi="Arial" w:cs="Arial"/>
          <w:sz w:val="20"/>
          <w:szCs w:val="20"/>
        </w:rPr>
      </w:pPr>
    </w:p>
    <w:p w14:paraId="59B7663D" w14:textId="6BDA1AFC" w:rsidR="00E700AE" w:rsidRDefault="00E700AE">
      <w:pPr>
        <w:rPr>
          <w:rFonts w:ascii="Arial" w:hAnsi="Arial" w:cs="Arial"/>
          <w:sz w:val="20"/>
          <w:szCs w:val="20"/>
        </w:rPr>
      </w:pPr>
    </w:p>
    <w:p w14:paraId="294A13CF" w14:textId="19E6B329" w:rsidR="00E700AE" w:rsidRDefault="00E700AE">
      <w:pPr>
        <w:rPr>
          <w:rFonts w:ascii="Arial" w:hAnsi="Arial" w:cs="Arial"/>
          <w:sz w:val="20"/>
          <w:szCs w:val="20"/>
        </w:rPr>
      </w:pPr>
    </w:p>
    <w:p w14:paraId="4273DFE5" w14:textId="72613047" w:rsidR="00E700AE" w:rsidRDefault="00E700AE">
      <w:pPr>
        <w:rPr>
          <w:rFonts w:ascii="Arial" w:hAnsi="Arial" w:cs="Arial"/>
          <w:sz w:val="20"/>
          <w:szCs w:val="20"/>
        </w:rPr>
      </w:pPr>
    </w:p>
    <w:p w14:paraId="1585F6B4" w14:textId="4F5601E0" w:rsidR="00E700AE" w:rsidRDefault="00E700AE">
      <w:pPr>
        <w:rPr>
          <w:rFonts w:ascii="Arial" w:hAnsi="Arial" w:cs="Arial"/>
          <w:sz w:val="20"/>
          <w:szCs w:val="20"/>
        </w:rPr>
      </w:pPr>
    </w:p>
    <w:p w14:paraId="3192C7D7" w14:textId="6709584C" w:rsidR="00E700AE" w:rsidRDefault="00E700AE">
      <w:pPr>
        <w:rPr>
          <w:rFonts w:ascii="Arial" w:hAnsi="Arial" w:cs="Arial"/>
          <w:sz w:val="20"/>
          <w:szCs w:val="20"/>
        </w:rPr>
      </w:pPr>
    </w:p>
    <w:p w14:paraId="6C8D499A" w14:textId="034D8BAA" w:rsidR="00E700AE" w:rsidRDefault="00E700AE">
      <w:pPr>
        <w:rPr>
          <w:rFonts w:ascii="Arial" w:hAnsi="Arial" w:cs="Arial"/>
          <w:sz w:val="20"/>
          <w:szCs w:val="20"/>
        </w:rPr>
      </w:pPr>
    </w:p>
    <w:p w14:paraId="03A96DD5" w14:textId="3AA285FA" w:rsidR="00E700AE" w:rsidRDefault="00E700AE">
      <w:pPr>
        <w:rPr>
          <w:rFonts w:ascii="Arial" w:hAnsi="Arial" w:cs="Arial"/>
          <w:sz w:val="20"/>
          <w:szCs w:val="20"/>
        </w:rPr>
      </w:pPr>
    </w:p>
    <w:p w14:paraId="07FA9D04" w14:textId="77777777" w:rsidR="00E700AE" w:rsidRDefault="00E700AE">
      <w:pPr>
        <w:rPr>
          <w:rFonts w:ascii="Arial" w:hAnsi="Arial" w:cs="Arial"/>
          <w:sz w:val="20"/>
          <w:szCs w:val="20"/>
        </w:rPr>
      </w:pPr>
    </w:p>
    <w:sectPr w:rsidR="00E700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C4EC0" w14:textId="77777777" w:rsidR="00243328" w:rsidRDefault="00243328" w:rsidP="0032090E">
      <w:r>
        <w:separator/>
      </w:r>
    </w:p>
  </w:endnote>
  <w:endnote w:type="continuationSeparator" w:id="0">
    <w:p w14:paraId="70548FD0" w14:textId="77777777" w:rsidR="00243328" w:rsidRDefault="00243328" w:rsidP="0032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335DB" w14:textId="77777777" w:rsidR="00243328" w:rsidRDefault="00243328" w:rsidP="0032090E">
      <w:r>
        <w:separator/>
      </w:r>
    </w:p>
  </w:footnote>
  <w:footnote w:type="continuationSeparator" w:id="0">
    <w:p w14:paraId="59C8A925" w14:textId="77777777" w:rsidR="00243328" w:rsidRDefault="00243328" w:rsidP="0032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968"/>
    <w:multiLevelType w:val="hybridMultilevel"/>
    <w:tmpl w:val="50A2B27C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007B7"/>
    <w:multiLevelType w:val="hybridMultilevel"/>
    <w:tmpl w:val="2D488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B0123"/>
    <w:multiLevelType w:val="hybridMultilevel"/>
    <w:tmpl w:val="1884DFA0"/>
    <w:lvl w:ilvl="0" w:tplc="69403B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FA3D10"/>
    <w:multiLevelType w:val="hybridMultilevel"/>
    <w:tmpl w:val="06149298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004877">
    <w:abstractNumId w:val="3"/>
  </w:num>
  <w:num w:numId="2" w16cid:durableId="139469667">
    <w:abstractNumId w:val="2"/>
  </w:num>
  <w:num w:numId="3" w16cid:durableId="8066640">
    <w:abstractNumId w:val="0"/>
  </w:num>
  <w:num w:numId="4" w16cid:durableId="259875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AE"/>
    <w:rsid w:val="00012A6C"/>
    <w:rsid w:val="00021BC2"/>
    <w:rsid w:val="00055600"/>
    <w:rsid w:val="00062761"/>
    <w:rsid w:val="0008410B"/>
    <w:rsid w:val="000A48C3"/>
    <w:rsid w:val="000D2BB0"/>
    <w:rsid w:val="000E2EC7"/>
    <w:rsid w:val="0010284E"/>
    <w:rsid w:val="0012600B"/>
    <w:rsid w:val="00144F2F"/>
    <w:rsid w:val="00153EA2"/>
    <w:rsid w:val="00163C53"/>
    <w:rsid w:val="00165277"/>
    <w:rsid w:val="001A003B"/>
    <w:rsid w:val="001A747B"/>
    <w:rsid w:val="001B3373"/>
    <w:rsid w:val="001E0668"/>
    <w:rsid w:val="00234CF2"/>
    <w:rsid w:val="002412FD"/>
    <w:rsid w:val="00243328"/>
    <w:rsid w:val="00262E8B"/>
    <w:rsid w:val="00280111"/>
    <w:rsid w:val="002937BA"/>
    <w:rsid w:val="002B2CAB"/>
    <w:rsid w:val="002E5521"/>
    <w:rsid w:val="0031278E"/>
    <w:rsid w:val="0032090E"/>
    <w:rsid w:val="003222EB"/>
    <w:rsid w:val="00345B30"/>
    <w:rsid w:val="00373F81"/>
    <w:rsid w:val="003742CD"/>
    <w:rsid w:val="00382381"/>
    <w:rsid w:val="00387FFC"/>
    <w:rsid w:val="003A05BE"/>
    <w:rsid w:val="003A3B11"/>
    <w:rsid w:val="003B11FB"/>
    <w:rsid w:val="003E01C2"/>
    <w:rsid w:val="003E5E4B"/>
    <w:rsid w:val="004049DD"/>
    <w:rsid w:val="00427E92"/>
    <w:rsid w:val="00435B16"/>
    <w:rsid w:val="004442B1"/>
    <w:rsid w:val="004572D6"/>
    <w:rsid w:val="00484D89"/>
    <w:rsid w:val="004C30F9"/>
    <w:rsid w:val="00523427"/>
    <w:rsid w:val="00527EF4"/>
    <w:rsid w:val="0054065F"/>
    <w:rsid w:val="005673C3"/>
    <w:rsid w:val="00597A7A"/>
    <w:rsid w:val="005A5409"/>
    <w:rsid w:val="005C0B92"/>
    <w:rsid w:val="005C4FB7"/>
    <w:rsid w:val="005D058B"/>
    <w:rsid w:val="00685AB7"/>
    <w:rsid w:val="006A2C24"/>
    <w:rsid w:val="006A6819"/>
    <w:rsid w:val="006A731A"/>
    <w:rsid w:val="006C5F1F"/>
    <w:rsid w:val="006E545B"/>
    <w:rsid w:val="007042BA"/>
    <w:rsid w:val="00712F83"/>
    <w:rsid w:val="0073308F"/>
    <w:rsid w:val="00755B14"/>
    <w:rsid w:val="0077109B"/>
    <w:rsid w:val="00772913"/>
    <w:rsid w:val="007845B8"/>
    <w:rsid w:val="00785BC7"/>
    <w:rsid w:val="007913E8"/>
    <w:rsid w:val="007948CF"/>
    <w:rsid w:val="007C37DD"/>
    <w:rsid w:val="00805DC5"/>
    <w:rsid w:val="00820321"/>
    <w:rsid w:val="00864B3C"/>
    <w:rsid w:val="00882CD5"/>
    <w:rsid w:val="008F250D"/>
    <w:rsid w:val="0092166F"/>
    <w:rsid w:val="0095435C"/>
    <w:rsid w:val="009A33DB"/>
    <w:rsid w:val="009D39AA"/>
    <w:rsid w:val="009E11E7"/>
    <w:rsid w:val="00A02F61"/>
    <w:rsid w:val="00A32F22"/>
    <w:rsid w:val="00A355C3"/>
    <w:rsid w:val="00A52184"/>
    <w:rsid w:val="00A81EB0"/>
    <w:rsid w:val="00AA645C"/>
    <w:rsid w:val="00AE0B07"/>
    <w:rsid w:val="00B416E7"/>
    <w:rsid w:val="00B80F5E"/>
    <w:rsid w:val="00B83CCA"/>
    <w:rsid w:val="00B86786"/>
    <w:rsid w:val="00BD27B9"/>
    <w:rsid w:val="00C022DA"/>
    <w:rsid w:val="00C07802"/>
    <w:rsid w:val="00C54E2C"/>
    <w:rsid w:val="00C83898"/>
    <w:rsid w:val="00CB2DC5"/>
    <w:rsid w:val="00CD2163"/>
    <w:rsid w:val="00CF3846"/>
    <w:rsid w:val="00D668B8"/>
    <w:rsid w:val="00D77416"/>
    <w:rsid w:val="00D81B0E"/>
    <w:rsid w:val="00D976C5"/>
    <w:rsid w:val="00DA12D7"/>
    <w:rsid w:val="00DB08E3"/>
    <w:rsid w:val="00DC6398"/>
    <w:rsid w:val="00DE2B52"/>
    <w:rsid w:val="00DE5FDC"/>
    <w:rsid w:val="00E103D1"/>
    <w:rsid w:val="00E12AB0"/>
    <w:rsid w:val="00E700AE"/>
    <w:rsid w:val="00EB7BBF"/>
    <w:rsid w:val="00F27CA9"/>
    <w:rsid w:val="00F407C2"/>
    <w:rsid w:val="00F552D8"/>
    <w:rsid w:val="00F76527"/>
    <w:rsid w:val="00F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B2DD"/>
  <w15:chartTrackingRefBased/>
  <w15:docId w15:val="{12C9DA40-14DD-C048-AAAF-6495CDBF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0AE"/>
    <w:rPr>
      <w:rFonts w:ascii="Tw Cen MT" w:eastAsia="Times New Roman" w:hAnsi="Tw Cen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0AE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70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0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0AE"/>
    <w:rPr>
      <w:rFonts w:ascii="Tw Cen MT" w:eastAsia="Times New Roman" w:hAnsi="Tw Cen M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0AE"/>
    <w:rPr>
      <w:rFonts w:ascii="Tw Cen MT" w:eastAsia="Times New Roman" w:hAnsi="Tw Cen MT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0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90E"/>
    <w:rPr>
      <w:rFonts w:ascii="Tw Cen MT" w:eastAsia="Times New Roman" w:hAnsi="Tw Cen MT" w:cs="Times New Roman"/>
    </w:rPr>
  </w:style>
  <w:style w:type="paragraph" w:styleId="Footer">
    <w:name w:val="footer"/>
    <w:basedOn w:val="Normal"/>
    <w:link w:val="FooterChar"/>
    <w:uiPriority w:val="99"/>
    <w:unhideWhenUsed/>
    <w:rsid w:val="00320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90E"/>
    <w:rPr>
      <w:rFonts w:ascii="Tw Cen MT" w:eastAsia="Times New Roman" w:hAnsi="Tw Cen M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Rinzin Dorji</cp:lastModifiedBy>
  <cp:revision>13</cp:revision>
  <cp:lastPrinted>2024-09-11T06:50:00Z</cp:lastPrinted>
  <dcterms:created xsi:type="dcterms:W3CDTF">2024-08-29T06:45:00Z</dcterms:created>
  <dcterms:modified xsi:type="dcterms:W3CDTF">2024-10-09T09:47:00Z</dcterms:modified>
</cp:coreProperties>
</file>